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98E02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T.C.</w:t>
      </w:r>
    </w:p>
    <w:p w14:paraId="50D9D8E3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MANİSA CELAL BAYAR ÜNİVERSİTESİ</w:t>
      </w:r>
    </w:p>
    <w:p w14:paraId="50626789" w14:textId="77777777" w:rsidR="00A72B55" w:rsidRPr="003D3711" w:rsidRDefault="00A72B55" w:rsidP="00A72B55">
      <w:pPr>
        <w:pStyle w:val="stBilgi"/>
        <w:jc w:val="center"/>
        <w:rPr>
          <w:b/>
        </w:rPr>
      </w:pPr>
      <w:r w:rsidRPr="003D3711">
        <w:rPr>
          <w:b/>
        </w:rPr>
        <w:t>Hafsa Sultan Hastanesi Başhekimliği</w:t>
      </w:r>
    </w:p>
    <w:p w14:paraId="6A2AE243" w14:textId="77777777" w:rsidR="00A72B55" w:rsidRPr="003D3711" w:rsidRDefault="00A72B55" w:rsidP="00A72B55">
      <w:pPr>
        <w:pStyle w:val="stBilgi"/>
        <w:jc w:val="center"/>
        <w:rPr>
          <w:szCs w:val="20"/>
        </w:rPr>
      </w:pPr>
      <w:r w:rsidRPr="003D3711">
        <w:rPr>
          <w:b/>
        </w:rPr>
        <w:t>Hastane</w:t>
      </w:r>
      <w:r>
        <w:rPr>
          <w:b/>
        </w:rPr>
        <w:t xml:space="preserve"> Başmüdürlüğü Mali Hizmetler Mü</w:t>
      </w:r>
      <w:r w:rsidRPr="003D3711">
        <w:rPr>
          <w:b/>
        </w:rPr>
        <w:t>dürlüğü</w:t>
      </w:r>
    </w:p>
    <w:p w14:paraId="0A3708F9" w14:textId="77777777" w:rsidR="001C6C1C" w:rsidRPr="000944D5" w:rsidRDefault="00AC0F11" w:rsidP="001C6C1C">
      <w:pPr>
        <w:rPr>
          <w:rFonts w:ascii="Arial" w:hAnsi="Arial" w:cs="Arial"/>
          <w:sz w:val="16"/>
          <w:szCs w:val="16"/>
        </w:rPr>
      </w:pPr>
      <w:r>
        <w:rPr>
          <w:sz w:val="22"/>
          <w:szCs w:val="22"/>
        </w:rPr>
        <w:t xml:space="preserve">                  </w:t>
      </w:r>
      <w:r w:rsidR="001C6C1C">
        <w:rPr>
          <w:sz w:val="22"/>
          <w:szCs w:val="22"/>
        </w:rPr>
        <w:t xml:space="preserve">     </w:t>
      </w:r>
    </w:p>
    <w:p w14:paraId="7C5FE9C2" w14:textId="77777777" w:rsidR="00AA10D4" w:rsidRPr="0018574C" w:rsidRDefault="005815ED" w:rsidP="002C60D1">
      <w:pPr>
        <w:ind w:left="5664" w:firstLine="708"/>
        <w:jc w:val="right"/>
        <w:rPr>
          <w:sz w:val="20"/>
          <w:szCs w:val="20"/>
        </w:rPr>
      </w:pPr>
      <w:r w:rsidRPr="0018574C">
        <w:rPr>
          <w:sz w:val="20"/>
          <w:szCs w:val="20"/>
        </w:rPr>
        <w:t xml:space="preserve">     </w:t>
      </w:r>
      <w:r w:rsidR="0018574C">
        <w:rPr>
          <w:sz w:val="20"/>
          <w:szCs w:val="20"/>
        </w:rPr>
        <w:t xml:space="preserve">Tarih: </w:t>
      </w:r>
      <w:r w:rsidR="00664DF5" w:rsidRPr="0018574C">
        <w:rPr>
          <w:spacing w:val="-2"/>
          <w:sz w:val="20"/>
          <w:szCs w:val="20"/>
          <w:lang w:val="x-none"/>
        </w:rPr>
        <w:t>28.05.2025</w:t>
      </w:r>
    </w:p>
    <w:tbl>
      <w:tblPr>
        <w:tblW w:w="9337" w:type="dxa"/>
        <w:tblLook w:val="01E0" w:firstRow="1" w:lastRow="1" w:firstColumn="1" w:lastColumn="1" w:noHBand="0" w:noVBand="0"/>
      </w:tblPr>
      <w:tblGrid>
        <w:gridCol w:w="959"/>
        <w:gridCol w:w="717"/>
        <w:gridCol w:w="3184"/>
        <w:gridCol w:w="889"/>
        <w:gridCol w:w="1199"/>
        <w:gridCol w:w="2262"/>
        <w:gridCol w:w="127"/>
      </w:tblGrid>
      <w:tr w:rsidR="00A179CC" w:rsidRPr="00A179CC" w14:paraId="7EBA5941" w14:textId="77777777" w:rsidTr="00AA10D4">
        <w:trPr>
          <w:gridAfter w:val="3"/>
          <w:wAfter w:w="3588" w:type="dxa"/>
        </w:trPr>
        <w:tc>
          <w:tcPr>
            <w:tcW w:w="959" w:type="dxa"/>
            <w:hideMark/>
          </w:tcPr>
          <w:p w14:paraId="0697A540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Sayı </w:t>
            </w:r>
          </w:p>
        </w:tc>
        <w:tc>
          <w:tcPr>
            <w:tcW w:w="4790" w:type="dxa"/>
            <w:gridSpan w:val="3"/>
            <w:hideMark/>
          </w:tcPr>
          <w:p w14:paraId="02AB3FC7" w14:textId="77777777" w:rsidR="00A179CC" w:rsidRPr="00A179CC" w:rsidRDefault="00A179CC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 xml:space="preserve">: </w:t>
            </w:r>
            <w:r w:rsidRPr="00A179CC">
              <w:rPr>
                <w:sz w:val="22"/>
                <w:szCs w:val="22"/>
              </w:rPr>
              <w:t>65822896</w:t>
            </w:r>
            <w:r w:rsidRPr="00A179CC">
              <w:rPr>
                <w:sz w:val="20"/>
                <w:szCs w:val="20"/>
              </w:rPr>
              <w:t>/</w:t>
            </w:r>
          </w:p>
        </w:tc>
      </w:tr>
      <w:tr w:rsidR="00AA10D4" w:rsidRPr="00A179CC" w14:paraId="3999B400" w14:textId="77777777" w:rsidTr="00AA10D4">
        <w:tc>
          <w:tcPr>
            <w:tcW w:w="959" w:type="dxa"/>
            <w:hideMark/>
          </w:tcPr>
          <w:p w14:paraId="4DFF1A03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Konu</w:t>
            </w:r>
          </w:p>
        </w:tc>
        <w:tc>
          <w:tcPr>
            <w:tcW w:w="4790" w:type="dxa"/>
            <w:gridSpan w:val="3"/>
            <w:hideMark/>
          </w:tcPr>
          <w:p w14:paraId="4E95B82F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A179CC">
              <w:rPr>
                <w:sz w:val="20"/>
                <w:szCs w:val="20"/>
              </w:rPr>
              <w:t>: Teklife Davet</w:t>
            </w:r>
          </w:p>
        </w:tc>
        <w:tc>
          <w:tcPr>
            <w:tcW w:w="1199" w:type="dxa"/>
          </w:tcPr>
          <w:p w14:paraId="60C7CDC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6C2DF19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62A78D09" w14:textId="77777777" w:rsidTr="00AA10D4">
        <w:tc>
          <w:tcPr>
            <w:tcW w:w="959" w:type="dxa"/>
          </w:tcPr>
          <w:p w14:paraId="589B39F1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560AB980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747B535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A3A1E42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E7AA5EF" w14:textId="77777777" w:rsidTr="00AA10D4">
        <w:tc>
          <w:tcPr>
            <w:tcW w:w="959" w:type="dxa"/>
          </w:tcPr>
          <w:p w14:paraId="50DA81E9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790" w:type="dxa"/>
            <w:gridSpan w:val="3"/>
          </w:tcPr>
          <w:p w14:paraId="69B6BA35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199" w:type="dxa"/>
          </w:tcPr>
          <w:p w14:paraId="2212790B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2389" w:type="dxa"/>
            <w:gridSpan w:val="2"/>
          </w:tcPr>
          <w:p w14:paraId="39BA6327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  <w:tr w:rsidR="00AA10D4" w:rsidRPr="00A179CC" w14:paraId="3DF5B035" w14:textId="77777777" w:rsidTr="00AA10D4">
        <w:trPr>
          <w:gridAfter w:val="1"/>
          <w:wAfter w:w="127" w:type="dxa"/>
        </w:trPr>
        <w:tc>
          <w:tcPr>
            <w:tcW w:w="1676" w:type="dxa"/>
            <w:gridSpan w:val="2"/>
            <w:tcBorders>
              <w:top w:val="single" w:sz="6" w:space="0" w:color="FFFFFF"/>
              <w:left w:val="single" w:sz="6" w:space="0" w:color="FFFFFF"/>
              <w:bottom w:val="single" w:sz="6" w:space="0" w:color="FFFFFF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3CA8B4" w14:textId="77777777" w:rsidR="00AA10D4" w:rsidRPr="00A179CC" w:rsidRDefault="00AA10D4" w:rsidP="00AA10D4">
            <w:pPr>
              <w:autoSpaceDN w:val="0"/>
              <w:rPr>
                <w:sz w:val="20"/>
                <w:szCs w:val="20"/>
              </w:rPr>
            </w:pPr>
          </w:p>
        </w:tc>
        <w:tc>
          <w:tcPr>
            <w:tcW w:w="3184" w:type="dxa"/>
            <w:tcMar>
              <w:top w:w="0" w:type="dxa"/>
              <w:bottom w:w="0" w:type="dxa"/>
            </w:tcMar>
          </w:tcPr>
          <w:p w14:paraId="6C20C3ED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4350" w:type="dxa"/>
            <w:gridSpan w:val="3"/>
            <w:tcBorders>
              <w:top w:val="single" w:sz="6" w:space="0" w:color="FFFFFF"/>
              <w:left w:val="nil"/>
              <w:bottom w:val="single" w:sz="6" w:space="0" w:color="FFFFFF"/>
              <w:right w:val="single" w:sz="6" w:space="0" w:color="FFFFFF"/>
            </w:tcBorders>
            <w:tcMar>
              <w:top w:w="0" w:type="dxa"/>
              <w:bottom w:w="0" w:type="dxa"/>
            </w:tcMar>
          </w:tcPr>
          <w:p w14:paraId="40094054" w14:textId="77777777" w:rsidR="00AA10D4" w:rsidRPr="00A179CC" w:rsidRDefault="00AA10D4" w:rsidP="00AA10D4">
            <w:pPr>
              <w:overflowPunct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</w:tr>
    </w:tbl>
    <w:p w14:paraId="1575A4FE" w14:textId="77777777" w:rsidR="00AA10D4" w:rsidRPr="00A179CC" w:rsidRDefault="00AA10D4" w:rsidP="00AA10D4">
      <w:pPr>
        <w:ind w:firstLine="708"/>
        <w:jc w:val="both"/>
        <w:rPr>
          <w:sz w:val="20"/>
        </w:rPr>
      </w:pPr>
      <w:r w:rsidRPr="00A179CC">
        <w:rPr>
          <w:sz w:val="20"/>
        </w:rPr>
        <w:t xml:space="preserve">Hastanemizin ihtiyacı olan </w:t>
      </w:r>
      <w:r w:rsidRPr="00A179CC">
        <w:rPr>
          <w:b/>
          <w:sz w:val="20"/>
          <w:lang w:val="x-none"/>
        </w:rPr>
        <w:t>ANESTEZİ YOĞUN BAKIM SUB GLOTTIK ASPIRASYON KANALLI ENDOTRAKEALTÜP, BALONLU ALIMI</w:t>
      </w:r>
      <w:r w:rsidRPr="00A179CC">
        <w:rPr>
          <w:b/>
          <w:sz w:val="20"/>
        </w:rPr>
        <w:t xml:space="preserve"> </w:t>
      </w:r>
      <w:r w:rsidRPr="00A179CC">
        <w:rPr>
          <w:bCs/>
          <w:color w:val="000000"/>
          <w:sz w:val="20"/>
        </w:rPr>
        <w:t>işi satın alınacaktır</w:t>
      </w:r>
      <w:r w:rsidRPr="00A179CC">
        <w:rPr>
          <w:sz w:val="20"/>
        </w:rPr>
        <w:t>. Aşağıda cinsi, miktarı, evsafı, teknik ve idari şartları yazılı malzemeler, idaremizce 4734 sayılı Kamu İhale Yasasının 22. maddesine göre satın alınacak olup, fiyat teklifinizi (Kesin Fiyat) en geç</w:t>
      </w:r>
      <w:r w:rsidRPr="00A179CC">
        <w:rPr>
          <w:b/>
          <w:sz w:val="20"/>
        </w:rPr>
        <w:t xml:space="preserve"> </w:t>
      </w:r>
      <w:r w:rsidRPr="00A179CC">
        <w:rPr>
          <w:b/>
          <w:sz w:val="20"/>
          <w:lang w:val="x-none"/>
        </w:rPr>
        <w:t>30.05.2025</w:t>
      </w:r>
      <w:r w:rsidRPr="00A179CC">
        <w:rPr>
          <w:b/>
          <w:sz w:val="20"/>
        </w:rPr>
        <w:t xml:space="preserve"> </w:t>
      </w:r>
      <w:r w:rsidRPr="00A179CC">
        <w:rPr>
          <w:sz w:val="20"/>
        </w:rPr>
        <w:t>tarihine kadar idaremize vermenizi rica ederim.</w:t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  <w:r w:rsidRPr="00A179CC">
        <w:rPr>
          <w:b/>
          <w:sz w:val="20"/>
        </w:rPr>
        <w:tab/>
      </w:r>
    </w:p>
    <w:p w14:paraId="5D475F8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MAL / İŞE AİT TEKNİK VE İDARİ ŞARTLAR</w:t>
      </w:r>
    </w:p>
    <w:p w14:paraId="162924F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sz w:val="20"/>
          <w:szCs w:val="20"/>
        </w:rPr>
        <w:t>1)- Teklif edilecek malzemenin lot ve UBB numaralarının mutlaka belirtilmesi gerekmektedir.</w:t>
      </w:r>
      <w:r w:rsidRPr="00A179CC">
        <w:rPr>
          <w:b/>
          <w:sz w:val="20"/>
          <w:szCs w:val="20"/>
        </w:rPr>
        <w:t xml:space="preserve"> </w:t>
      </w:r>
    </w:p>
    <w:p w14:paraId="437C374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2)- Ödemeler m</w:t>
      </w:r>
      <w:r w:rsidR="00143A0F">
        <w:rPr>
          <w:sz w:val="20"/>
          <w:szCs w:val="20"/>
        </w:rPr>
        <w:t>alların tesliminden itibaren</w:t>
      </w:r>
      <w:r w:rsidR="005D3227">
        <w:rPr>
          <w:sz w:val="20"/>
          <w:szCs w:val="20"/>
        </w:rPr>
        <w:t xml:space="preserve"> </w:t>
      </w:r>
      <w:r w:rsidR="005D3227" w:rsidRPr="00A179CC">
        <w:rPr>
          <w:b/>
          <w:sz w:val="20"/>
          <w:lang w:val="x-none"/>
        </w:rPr>
        <w:t>120(</w:t>
      </w:r>
      <w:proofErr w:type="spellStart"/>
      <w:r w:rsidR="005D3227" w:rsidRPr="00A179CC">
        <w:rPr>
          <w:b/>
          <w:sz w:val="20"/>
          <w:lang w:val="x-none"/>
        </w:rPr>
        <w:t>Yüzyirmi</w:t>
      </w:r>
      <w:proofErr w:type="spellEnd"/>
      <w:r w:rsidR="005D3227" w:rsidRPr="00A179CC">
        <w:rPr>
          <w:b/>
          <w:sz w:val="20"/>
          <w:lang w:val="x-none"/>
        </w:rPr>
        <w:t>)</w:t>
      </w:r>
      <w:r w:rsidRPr="00A179CC">
        <w:rPr>
          <w:sz w:val="20"/>
          <w:szCs w:val="20"/>
        </w:rPr>
        <w:t xml:space="preserve"> gün içinde yapılacaktır. </w:t>
      </w:r>
    </w:p>
    <w:p w14:paraId="0F608771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3)- Teklifin geçerlilik süresi, idareye teslim tarihinden itibaren 30 Takvim günü olacaktır.</w:t>
      </w:r>
    </w:p>
    <w:p w14:paraId="0538B0D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4)- En düşük fiyat ekonomik açıdan en avantajlı teklif olarak değerlendirilerek birim fiyatlar üzerinden teklif esas alınacaktır.</w:t>
      </w:r>
    </w:p>
    <w:p w14:paraId="6AE4600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5)- Teklif fiyatları KDV hariç olarak verilecektir.</w:t>
      </w:r>
    </w:p>
    <w:p w14:paraId="5644AA0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6)- Mal / İş idareye 15 Takvim gününde teslim edilecektir.</w:t>
      </w:r>
    </w:p>
    <w:p w14:paraId="233CE03C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7)- Mal / İş idarece denetim, muayene ve kabul işlemi yapıldıktan sonra teslim alınacaktır.</w:t>
      </w:r>
    </w:p>
    <w:p w14:paraId="71732F04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8)- İdare Mal / İşi alıp almamakta veya bir kısmını almakta serbesttir.</w:t>
      </w:r>
    </w:p>
    <w:p w14:paraId="6ADFA8C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9)- Teklif mektubu, okunup kabul edildiği, teklif edilen bedelin rakam ve yazı ile yazılması, üzerinde kazıntı, silinti ve düzeltme bulunmaması, Ad, Soyadı veya Ticaret unvanı yazılmak suretiyle yetkili kişilerce imzalanmış olmalıdır.</w:t>
      </w:r>
    </w:p>
    <w:p w14:paraId="215A0181" w14:textId="77777777" w:rsidR="00A93870" w:rsidRDefault="00A179CC" w:rsidP="00A93870">
      <w:r w:rsidRPr="00A179CC">
        <w:rPr>
          <w:sz w:val="20"/>
          <w:szCs w:val="20"/>
        </w:rPr>
        <w:t>10)-</w:t>
      </w:r>
      <w:r w:rsidR="00D75846">
        <w:rPr>
          <w:sz w:val="20"/>
          <w:szCs w:val="20"/>
        </w:rPr>
        <w:t>İdare gerektiğinde numune isteyebilecektir.</w:t>
      </w:r>
      <w:r w:rsidRPr="00A179CC">
        <w:rPr>
          <w:sz w:val="20"/>
          <w:szCs w:val="20"/>
        </w:rPr>
        <w:t xml:space="preserve"> </w:t>
      </w:r>
      <w:r w:rsidR="00A93870" w:rsidRPr="00A93870">
        <w:rPr>
          <w:sz w:val="20"/>
          <w:szCs w:val="20"/>
        </w:rPr>
        <w:t>Numune istendiği taktirde numuneler idareye 3 iş günü içerisinde teslim edilecektir</w:t>
      </w:r>
      <w:r w:rsidR="00A93870">
        <w:rPr>
          <w:sz w:val="20"/>
          <w:szCs w:val="20"/>
        </w:rPr>
        <w:t>.</w:t>
      </w:r>
    </w:p>
    <w:p w14:paraId="14F8826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sz w:val="20"/>
          <w:szCs w:val="20"/>
        </w:rPr>
      </w:pPr>
      <w:r w:rsidRPr="00A179CC">
        <w:rPr>
          <w:sz w:val="20"/>
          <w:szCs w:val="20"/>
        </w:rPr>
        <w:t>11)- Teklif mektubu şartnamesinin uygulanmasından doğabilecek ihtilaflar Manisa Mahkemelerinde 4734 sayılı kanun hükümleri dâhilinde çözümlenir.</w:t>
      </w:r>
    </w:p>
    <w:p w14:paraId="1CAFDA1A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12) SUT KODU VE SUT FİYATI BELİRTİLMEYEN TEKLİFLER İLE SUT FİYATLARI ÜZERİNDE GELEN TEKLİFLER DEĞERLENDİRMEYE ALINMAYACAKTIR.</w:t>
      </w:r>
    </w:p>
    <w:p w14:paraId="214ED6C3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jc w:val="both"/>
        <w:textAlignment w:val="baseline"/>
        <w:rPr>
          <w:b/>
          <w:sz w:val="20"/>
          <w:szCs w:val="20"/>
        </w:rPr>
      </w:pPr>
    </w:p>
    <w:p w14:paraId="6891BCF8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TEL</w:t>
      </w:r>
      <w:r w:rsidRPr="00A179CC">
        <w:rPr>
          <w:b/>
          <w:sz w:val="20"/>
          <w:szCs w:val="20"/>
        </w:rPr>
        <w:tab/>
        <w:t xml:space="preserve">: (236) 233 70 68 </w:t>
      </w:r>
    </w:p>
    <w:p w14:paraId="3A0B76E5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FAKS</w:t>
      </w:r>
      <w:r w:rsidRPr="00A179CC">
        <w:rPr>
          <w:b/>
          <w:sz w:val="20"/>
          <w:szCs w:val="20"/>
        </w:rPr>
        <w:tab/>
        <w:t>: (236) 233 71 00</w:t>
      </w:r>
    </w:p>
    <w:p w14:paraId="64DD123F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proofErr w:type="gramStart"/>
      <w:r w:rsidRPr="00A179CC">
        <w:rPr>
          <w:b/>
          <w:sz w:val="20"/>
          <w:szCs w:val="20"/>
        </w:rPr>
        <w:t>Mail</w:t>
      </w:r>
      <w:proofErr w:type="gramEnd"/>
      <w:r w:rsidRPr="00A179CC">
        <w:rPr>
          <w:b/>
          <w:sz w:val="20"/>
          <w:szCs w:val="20"/>
        </w:rPr>
        <w:t xml:space="preserve">     </w:t>
      </w:r>
      <w:proofErr w:type="gramStart"/>
      <w:r w:rsidRPr="00A179CC">
        <w:rPr>
          <w:b/>
          <w:sz w:val="20"/>
          <w:szCs w:val="20"/>
        </w:rPr>
        <w:t xml:space="preserve">  :</w:t>
      </w:r>
      <w:proofErr w:type="gramEnd"/>
      <w:r w:rsidRPr="00A179CC">
        <w:rPr>
          <w:b/>
          <w:sz w:val="20"/>
          <w:szCs w:val="20"/>
        </w:rPr>
        <w:t>satinalma2@cbu.edu.tr</w:t>
      </w:r>
    </w:p>
    <w:p w14:paraId="1011D9AD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17D86CB6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</w:p>
    <w:p w14:paraId="64CF31B2" w14:textId="77777777" w:rsidR="00A179CC" w:rsidRPr="00A179CC" w:rsidRDefault="00A179CC" w:rsidP="00A179CC">
      <w:pPr>
        <w:overflowPunct w:val="0"/>
        <w:autoSpaceDE w:val="0"/>
        <w:autoSpaceDN w:val="0"/>
        <w:adjustRightInd w:val="0"/>
        <w:textAlignment w:val="baseline"/>
        <w:rPr>
          <w:b/>
          <w:sz w:val="20"/>
          <w:szCs w:val="20"/>
        </w:rPr>
      </w:pPr>
      <w:r w:rsidRPr="00A179CC">
        <w:rPr>
          <w:b/>
          <w:sz w:val="20"/>
          <w:szCs w:val="20"/>
        </w:rPr>
        <w:t>NOT: Teknik Şartnameler Mali Hizmetler Müdürlüğünden alınabilir.</w:t>
      </w:r>
    </w:p>
    <w:p w14:paraId="7BB2609D" w14:textId="77777777" w:rsidR="00E85575" w:rsidRPr="00A179CC" w:rsidRDefault="00DF5844" w:rsidP="00DF5844">
      <w:pPr>
        <w:ind w:left="5664" w:firstLine="708"/>
        <w:rPr>
          <w:sz w:val="20"/>
          <w:szCs w:val="20"/>
        </w:rPr>
      </w:pPr>
      <w:r w:rsidRPr="00A179CC">
        <w:rPr>
          <w:sz w:val="22"/>
          <w:szCs w:val="22"/>
        </w:rPr>
        <w:t xml:space="preserve">  </w:t>
      </w:r>
      <w:r w:rsidR="00BC0EA0" w:rsidRPr="00A179CC">
        <w:rPr>
          <w:sz w:val="22"/>
          <w:szCs w:val="22"/>
        </w:rPr>
        <w:t xml:space="preserve">  </w:t>
      </w:r>
    </w:p>
    <w:p w14:paraId="053156E8" w14:textId="77777777" w:rsidR="009670D5" w:rsidRPr="00A179CC" w:rsidRDefault="00AA10D4" w:rsidP="00AA10D4">
      <w:pPr>
        <w:jc w:val="center"/>
        <w:rPr>
          <w:color w:val="000000"/>
          <w:sz w:val="20"/>
          <w:szCs w:val="20"/>
        </w:rPr>
      </w:pPr>
      <w:r w:rsidRPr="00A179CC">
        <w:rPr>
          <w:b/>
          <w:sz w:val="20"/>
        </w:rPr>
        <w:t>SATIN ALINACAK MAL / İŞ LİSTESİ</w:t>
      </w:r>
    </w:p>
    <w:p w14:paraId="50DFBD19" w14:textId="77777777" w:rsidR="00162B53" w:rsidRPr="00A179CC" w:rsidRDefault="00162B53" w:rsidP="008F77B4">
      <w:pPr>
        <w:widowControl w:val="0"/>
        <w:autoSpaceDE w:val="0"/>
        <w:autoSpaceDN w:val="0"/>
        <w:adjustRightInd w:val="0"/>
        <w:jc w:val="center"/>
        <w:rPr>
          <w:b/>
          <w:bCs/>
          <w:color w:val="000000"/>
          <w:sz w:val="20"/>
          <w:szCs w:val="20"/>
          <w:u w:val="single"/>
        </w:rPr>
      </w:pPr>
    </w:p>
    <w:tbl>
      <w:tblPr>
        <w:tblStyle w:val="TabloKlavuzu"/>
        <w:tblW w:w="11152" w:type="dxa"/>
        <w:tblInd w:w="-432" w:type="dxa"/>
        <w:tblLayout w:type="fixed"/>
        <w:tblLook w:val="01E0" w:firstRow="1" w:lastRow="1" w:firstColumn="1" w:lastColumn="1" w:noHBand="0" w:noVBand="0"/>
      </w:tblPr>
      <w:tblGrid>
        <w:gridCol w:w="720"/>
        <w:gridCol w:w="2878"/>
        <w:gridCol w:w="720"/>
        <w:gridCol w:w="899"/>
        <w:gridCol w:w="899"/>
        <w:gridCol w:w="1079"/>
        <w:gridCol w:w="1079"/>
        <w:gridCol w:w="1431"/>
        <w:gridCol w:w="8"/>
        <w:gridCol w:w="1431"/>
        <w:gridCol w:w="8"/>
      </w:tblGrid>
      <w:tr w:rsidR="00276527" w:rsidRPr="00A179CC" w14:paraId="16E5A9B3" w14:textId="77777777">
        <w:trPr>
          <w:gridAfter w:val="1"/>
          <w:trHeight w:val="340"/>
        </w:trPr>
        <w:tc>
          <w:tcPr>
            <w:tcW w:w="720" w:type="dxa"/>
            <w:vAlign w:val="center"/>
          </w:tcPr>
          <w:p w14:paraId="3266587A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Sıra No</w:t>
            </w:r>
          </w:p>
        </w:tc>
        <w:tc>
          <w:tcPr>
            <w:tcW w:w="2880" w:type="dxa"/>
            <w:vAlign w:val="center"/>
          </w:tcPr>
          <w:p w14:paraId="1B5D057B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Malın/Hizmetin Adı/Cinsi</w:t>
            </w:r>
          </w:p>
        </w:tc>
        <w:tc>
          <w:tcPr>
            <w:tcW w:w="720" w:type="dxa"/>
            <w:vAlign w:val="center"/>
          </w:tcPr>
          <w:p w14:paraId="5AA80C42" w14:textId="77777777" w:rsidR="00276527" w:rsidRPr="00A179CC" w:rsidRDefault="00276527" w:rsidP="00063847">
            <w:pPr>
              <w:ind w:right="-108"/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</w:t>
            </w:r>
          </w:p>
        </w:tc>
        <w:tc>
          <w:tcPr>
            <w:tcW w:w="900" w:type="dxa"/>
            <w:vAlign w:val="center"/>
          </w:tcPr>
          <w:p w14:paraId="7BEB323D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Miktarı</w:t>
            </w:r>
          </w:p>
        </w:tc>
        <w:tc>
          <w:tcPr>
            <w:tcW w:w="900" w:type="dxa"/>
            <w:vAlign w:val="center"/>
          </w:tcPr>
          <w:p w14:paraId="08F34E71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Marka</w:t>
            </w:r>
          </w:p>
        </w:tc>
        <w:tc>
          <w:tcPr>
            <w:tcW w:w="1080" w:type="dxa"/>
            <w:vAlign w:val="center"/>
          </w:tcPr>
          <w:p w14:paraId="7914F753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UBB Kodu</w:t>
            </w:r>
          </w:p>
        </w:tc>
        <w:tc>
          <w:tcPr>
            <w:tcW w:w="1080" w:type="dxa"/>
            <w:vAlign w:val="center"/>
          </w:tcPr>
          <w:p w14:paraId="346126C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SUT KODU</w:t>
            </w:r>
          </w:p>
        </w:tc>
        <w:tc>
          <w:tcPr>
            <w:tcW w:w="1432" w:type="dxa"/>
            <w:vAlign w:val="center"/>
          </w:tcPr>
          <w:p w14:paraId="0E19BBC6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Birim Fiyatı</w:t>
            </w:r>
          </w:p>
          <w:p w14:paraId="0C454ABD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  <w:tc>
          <w:tcPr>
            <w:tcW w:w="1440" w:type="dxa"/>
            <w:gridSpan w:val="2"/>
            <w:vAlign w:val="center"/>
          </w:tcPr>
          <w:p w14:paraId="5950E3CA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Tutarı</w:t>
            </w:r>
          </w:p>
          <w:p w14:paraId="0F3F9FE4" w14:textId="77777777" w:rsidR="00276527" w:rsidRPr="00A179CC" w:rsidRDefault="00276527" w:rsidP="00276527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b/>
                <w:bCs/>
                <w:sz w:val="18"/>
                <w:szCs w:val="18"/>
              </w:rPr>
              <w:t>(KDV Hariç)</w:t>
            </w:r>
          </w:p>
        </w:tc>
      </w:tr>
      <w:tr w:rsidR="00276527" w:rsidRPr="00A179CC" w14:paraId="67B66E84" w14:textId="77777777">
        <w:trPr>
          <w:trHeight w:val="340"/>
        </w:trPr>
        <w:tc>
          <w:tcPr>
            <w:tcW w:w="720" w:type="dxa"/>
            <w:vAlign w:val="center"/>
          </w:tcPr>
          <w:p w14:paraId="03ABF087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1</w:t>
            </w:r>
          </w:p>
        </w:tc>
        <w:tc>
          <w:tcPr>
            <w:tcW w:w="2880" w:type="dxa"/>
            <w:vAlign w:val="center"/>
          </w:tcPr>
          <w:p w14:paraId="76371CDE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31621 - SUB GLOTTIK ASPIRASYON KANALLI ENDOTRAKEALTÜP, BALONLU, NO:7</w:t>
            </w:r>
          </w:p>
        </w:tc>
        <w:tc>
          <w:tcPr>
            <w:tcW w:w="720" w:type="dxa"/>
            <w:vAlign w:val="center"/>
          </w:tcPr>
          <w:p w14:paraId="3B5B68D6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CD19AB5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400</w:t>
            </w:r>
          </w:p>
        </w:tc>
        <w:tc>
          <w:tcPr>
            <w:tcW w:w="900" w:type="dxa"/>
            <w:vAlign w:val="center"/>
          </w:tcPr>
          <w:p w14:paraId="5028D7BC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49E93A29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13692232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OR2810</w:t>
            </w:r>
          </w:p>
        </w:tc>
        <w:tc>
          <w:tcPr>
            <w:tcW w:w="1440" w:type="dxa"/>
            <w:gridSpan w:val="2"/>
            <w:vAlign w:val="center"/>
          </w:tcPr>
          <w:p w14:paraId="43518FD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B07DD0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11369571" w14:textId="77777777">
        <w:trPr>
          <w:trHeight w:val="340"/>
        </w:trPr>
        <w:tc>
          <w:tcPr>
            <w:tcW w:w="720" w:type="dxa"/>
            <w:vAlign w:val="center"/>
          </w:tcPr>
          <w:p w14:paraId="5CBAA12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2</w:t>
            </w:r>
          </w:p>
        </w:tc>
        <w:tc>
          <w:tcPr>
            <w:tcW w:w="2880" w:type="dxa"/>
            <w:vAlign w:val="center"/>
          </w:tcPr>
          <w:p w14:paraId="7EC56840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30579 - SUB GLOTTIK ASPIRASYON KANALLI ENDOTRAKEALTÜP, BALONLU, NO:7,5</w:t>
            </w:r>
          </w:p>
        </w:tc>
        <w:tc>
          <w:tcPr>
            <w:tcW w:w="720" w:type="dxa"/>
            <w:vAlign w:val="center"/>
          </w:tcPr>
          <w:p w14:paraId="763D4E97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28FCF410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400</w:t>
            </w:r>
          </w:p>
        </w:tc>
        <w:tc>
          <w:tcPr>
            <w:tcW w:w="900" w:type="dxa"/>
            <w:vAlign w:val="center"/>
          </w:tcPr>
          <w:p w14:paraId="0B2BD15F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2B0BEEE6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3D8A8AD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OR2810</w:t>
            </w:r>
          </w:p>
        </w:tc>
        <w:tc>
          <w:tcPr>
            <w:tcW w:w="1440" w:type="dxa"/>
            <w:gridSpan w:val="2"/>
            <w:vAlign w:val="center"/>
          </w:tcPr>
          <w:p w14:paraId="29CBB463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06D41502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  <w:tr w:rsidR="00276527" w:rsidRPr="00A179CC" w14:paraId="0DB89918" w14:textId="77777777">
        <w:trPr>
          <w:trHeight w:val="340"/>
        </w:trPr>
        <w:tc>
          <w:tcPr>
            <w:tcW w:w="720" w:type="dxa"/>
            <w:vAlign w:val="center"/>
          </w:tcPr>
          <w:p w14:paraId="760FCDDD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3</w:t>
            </w:r>
          </w:p>
        </w:tc>
        <w:tc>
          <w:tcPr>
            <w:tcW w:w="2880" w:type="dxa"/>
            <w:vAlign w:val="center"/>
          </w:tcPr>
          <w:p w14:paraId="575991DE" w14:textId="77777777" w:rsidR="00276527" w:rsidRPr="00A179CC" w:rsidRDefault="00CB0C0A" w:rsidP="00B5031A">
            <w:pPr>
              <w:rPr>
                <w:sz w:val="18"/>
                <w:szCs w:val="18"/>
              </w:rPr>
            </w:pPr>
            <w:r w:rsidRPr="00CB0C0A">
              <w:rPr>
                <w:sz w:val="18"/>
                <w:szCs w:val="18"/>
                <w:lang w:val="x-none"/>
              </w:rPr>
              <w:t>30580 - SUB GLOTTIK ASPIRASYON KANALLI ENDOTRAKEALTÜP, BALONLU, NO:8</w:t>
            </w:r>
          </w:p>
        </w:tc>
        <w:tc>
          <w:tcPr>
            <w:tcW w:w="720" w:type="dxa"/>
            <w:vAlign w:val="center"/>
          </w:tcPr>
          <w:p w14:paraId="223DD1C9" w14:textId="77777777" w:rsidR="00276527" w:rsidRPr="00A179CC" w:rsidRDefault="00276527" w:rsidP="00AB68B9">
            <w:pPr>
              <w:jc w:val="center"/>
              <w:rPr>
                <w:b/>
                <w:bCs/>
                <w:sz w:val="18"/>
                <w:szCs w:val="18"/>
              </w:rPr>
            </w:pPr>
            <w:r w:rsidRPr="00A179CC">
              <w:rPr>
                <w:sz w:val="18"/>
                <w:szCs w:val="18"/>
                <w:lang w:val="x-none"/>
              </w:rPr>
              <w:t>AD</w:t>
            </w:r>
          </w:p>
        </w:tc>
        <w:tc>
          <w:tcPr>
            <w:tcW w:w="900" w:type="dxa"/>
            <w:vAlign w:val="center"/>
          </w:tcPr>
          <w:p w14:paraId="38A5C138" w14:textId="77777777" w:rsidR="00276527" w:rsidRPr="00A179CC" w:rsidRDefault="00276527" w:rsidP="00106416">
            <w:pPr>
              <w:jc w:val="center"/>
              <w:rPr>
                <w:sz w:val="18"/>
                <w:szCs w:val="18"/>
                <w:lang w:val="x-none"/>
              </w:rPr>
            </w:pPr>
            <w:r w:rsidRPr="00A179CC">
              <w:rPr>
                <w:sz w:val="18"/>
                <w:szCs w:val="18"/>
                <w:lang w:val="x-none"/>
              </w:rPr>
              <w:t>400</w:t>
            </w:r>
          </w:p>
        </w:tc>
        <w:tc>
          <w:tcPr>
            <w:tcW w:w="900" w:type="dxa"/>
            <w:vAlign w:val="center"/>
          </w:tcPr>
          <w:p w14:paraId="49F259D5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716D2E1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80" w:type="dxa"/>
            <w:vAlign w:val="center"/>
          </w:tcPr>
          <w:p w14:paraId="048D65C0" w14:textId="77777777" w:rsidR="00276527" w:rsidRPr="00A179CC" w:rsidRDefault="000850E0" w:rsidP="00AB68B9">
            <w:pPr>
              <w:jc w:val="right"/>
              <w:rPr>
                <w:bCs/>
                <w:sz w:val="18"/>
                <w:szCs w:val="18"/>
              </w:rPr>
            </w:pPr>
            <w:r w:rsidRPr="00A179CC">
              <w:rPr>
                <w:bCs/>
                <w:sz w:val="18"/>
                <w:szCs w:val="18"/>
                <w:lang w:val="x-none"/>
              </w:rPr>
              <w:t>OR2810</w:t>
            </w:r>
          </w:p>
        </w:tc>
        <w:tc>
          <w:tcPr>
            <w:tcW w:w="1440" w:type="dxa"/>
            <w:gridSpan w:val="2"/>
            <w:vAlign w:val="center"/>
          </w:tcPr>
          <w:p w14:paraId="3F8517F2" w14:textId="77777777" w:rsidR="00276527" w:rsidRPr="00A179CC" w:rsidRDefault="00276527" w:rsidP="00AB68B9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6FF4644C" w14:textId="77777777" w:rsidR="00276527" w:rsidRPr="00A179CC" w:rsidRDefault="00276527" w:rsidP="003E1869">
            <w:pPr>
              <w:jc w:val="center"/>
              <w:rPr>
                <w:b/>
                <w:bCs/>
                <w:sz w:val="18"/>
                <w:szCs w:val="18"/>
              </w:rPr>
            </w:pPr>
          </w:p>
        </w:tc>
      </w:tr>
    </w:tbl>
    <w:p w14:paraId="7DD5ED54" w14:textId="77777777" w:rsidR="00162B53" w:rsidRPr="00A179CC" w:rsidRDefault="00162B53" w:rsidP="00BC0EA0">
      <w:pPr>
        <w:rPr>
          <w:b/>
          <w:bCs/>
          <w:i/>
          <w:iCs/>
          <w:color w:val="FF0000"/>
          <w:sz w:val="20"/>
          <w:szCs w:val="20"/>
        </w:rPr>
      </w:pPr>
    </w:p>
    <w:p w14:paraId="12FEB7E3" w14:textId="77777777" w:rsidR="00845A4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14:paraId="50E1496B" w14:textId="77777777" w:rsidR="00A179CC" w:rsidRPr="00A179CC" w:rsidRDefault="00A179CC" w:rsidP="008D0580">
      <w:pPr>
        <w:ind w:left="6972" w:firstLine="60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sectPr w:rsidR="00A179CC" w:rsidRPr="00A179CC" w:rsidSect="00162B53">
      <w:footerReference w:type="default" r:id="rId8"/>
      <w:pgSz w:w="11906" w:h="16838"/>
      <w:pgMar w:top="425" w:right="1134" w:bottom="1134" w:left="9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75BEF" w14:textId="77777777" w:rsidR="00F10BEE" w:rsidRDefault="00F10BEE">
      <w:r>
        <w:separator/>
      </w:r>
    </w:p>
  </w:endnote>
  <w:endnote w:type="continuationSeparator" w:id="0">
    <w:p w14:paraId="4D55D14C" w14:textId="77777777" w:rsidR="00F10BEE" w:rsidRDefault="00F10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altName w:val="serif"/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altName w:val="Times New Roman"/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253A6" w14:textId="77777777" w:rsidR="00BC0EA0" w:rsidRDefault="00BC0EA0" w:rsidP="00BD25E6">
    <w:pPr>
      <w:pStyle w:val="AltBilgi"/>
      <w:framePr w:wrap="auto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separate"/>
    </w:r>
    <w:r w:rsidR="005D3227">
      <w:rPr>
        <w:rStyle w:val="SayfaNumaras"/>
        <w:noProof/>
      </w:rPr>
      <w:t>1</w:t>
    </w:r>
    <w:r>
      <w:rPr>
        <w:rStyle w:val="SayfaNumaras"/>
      </w:rPr>
      <w:fldChar w:fldCharType="end"/>
    </w:r>
  </w:p>
  <w:p w14:paraId="071FB6BD" w14:textId="77777777" w:rsidR="00BC0EA0" w:rsidRDefault="00BC0EA0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94904D" w14:textId="77777777" w:rsidR="00F10BEE" w:rsidRDefault="00F10BEE">
      <w:r>
        <w:separator/>
      </w:r>
    </w:p>
  </w:footnote>
  <w:footnote w:type="continuationSeparator" w:id="0">
    <w:p w14:paraId="76CD1F05" w14:textId="77777777" w:rsidR="00F10BEE" w:rsidRDefault="00F10B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4F055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57D6763"/>
    <w:multiLevelType w:val="hybridMultilevel"/>
    <w:tmpl w:val="FFFFFFFF"/>
    <w:lvl w:ilvl="0" w:tplc="041F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8A7590"/>
    <w:multiLevelType w:val="hybridMultilevel"/>
    <w:tmpl w:val="FFFFFFFF"/>
    <w:lvl w:ilvl="0" w:tplc="259C2AA2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olor w:val="FF0000"/>
      </w:rPr>
    </w:lvl>
    <w:lvl w:ilvl="1" w:tplc="041F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7591476">
    <w:abstractNumId w:val="2"/>
  </w:num>
  <w:num w:numId="2" w16cid:durableId="504978136">
    <w:abstractNumId w:val="0"/>
  </w:num>
  <w:num w:numId="3" w16cid:durableId="168809523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425"/>
  <w:doNotHyphenateCaps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380"/>
    <w:rsid w:val="00000FF6"/>
    <w:rsid w:val="00041AD3"/>
    <w:rsid w:val="00060291"/>
    <w:rsid w:val="00063847"/>
    <w:rsid w:val="000723EF"/>
    <w:rsid w:val="000850E0"/>
    <w:rsid w:val="000925F5"/>
    <w:rsid w:val="000944D5"/>
    <w:rsid w:val="00095386"/>
    <w:rsid w:val="000A0FB6"/>
    <w:rsid w:val="000A12A2"/>
    <w:rsid w:val="000C00D7"/>
    <w:rsid w:val="000C4F57"/>
    <w:rsid w:val="000D5110"/>
    <w:rsid w:val="000E6DBA"/>
    <w:rsid w:val="000E7030"/>
    <w:rsid w:val="000F1215"/>
    <w:rsid w:val="001016F7"/>
    <w:rsid w:val="00105140"/>
    <w:rsid w:val="00106416"/>
    <w:rsid w:val="00115317"/>
    <w:rsid w:val="00115766"/>
    <w:rsid w:val="00126B1D"/>
    <w:rsid w:val="0014203A"/>
    <w:rsid w:val="00143A0F"/>
    <w:rsid w:val="0014599F"/>
    <w:rsid w:val="00152FC8"/>
    <w:rsid w:val="00154156"/>
    <w:rsid w:val="00157CCD"/>
    <w:rsid w:val="00162B53"/>
    <w:rsid w:val="00166C71"/>
    <w:rsid w:val="00173607"/>
    <w:rsid w:val="00176AD2"/>
    <w:rsid w:val="001847F3"/>
    <w:rsid w:val="0018574C"/>
    <w:rsid w:val="00186566"/>
    <w:rsid w:val="00195130"/>
    <w:rsid w:val="001A0833"/>
    <w:rsid w:val="001A08A1"/>
    <w:rsid w:val="001A096C"/>
    <w:rsid w:val="001A231C"/>
    <w:rsid w:val="001A3850"/>
    <w:rsid w:val="001B63FA"/>
    <w:rsid w:val="001C6C1C"/>
    <w:rsid w:val="001D1508"/>
    <w:rsid w:val="001D2A51"/>
    <w:rsid w:val="001E5A1D"/>
    <w:rsid w:val="002018B2"/>
    <w:rsid w:val="00216480"/>
    <w:rsid w:val="0021701B"/>
    <w:rsid w:val="00235AAE"/>
    <w:rsid w:val="002505A3"/>
    <w:rsid w:val="00257661"/>
    <w:rsid w:val="002653FD"/>
    <w:rsid w:val="00270309"/>
    <w:rsid w:val="00276527"/>
    <w:rsid w:val="0028136A"/>
    <w:rsid w:val="002813DB"/>
    <w:rsid w:val="002863ED"/>
    <w:rsid w:val="002900B3"/>
    <w:rsid w:val="002A0781"/>
    <w:rsid w:val="002A25B7"/>
    <w:rsid w:val="002C60D1"/>
    <w:rsid w:val="002D0239"/>
    <w:rsid w:val="002E0AB7"/>
    <w:rsid w:val="002E1D43"/>
    <w:rsid w:val="002F1904"/>
    <w:rsid w:val="002F21A6"/>
    <w:rsid w:val="002F5300"/>
    <w:rsid w:val="00304DE7"/>
    <w:rsid w:val="00313386"/>
    <w:rsid w:val="00321FCF"/>
    <w:rsid w:val="00330901"/>
    <w:rsid w:val="00340244"/>
    <w:rsid w:val="003449DE"/>
    <w:rsid w:val="00347F55"/>
    <w:rsid w:val="003502AD"/>
    <w:rsid w:val="00365174"/>
    <w:rsid w:val="00370B88"/>
    <w:rsid w:val="00383569"/>
    <w:rsid w:val="003A1330"/>
    <w:rsid w:val="003B503A"/>
    <w:rsid w:val="003C35D8"/>
    <w:rsid w:val="003D0B77"/>
    <w:rsid w:val="003D3711"/>
    <w:rsid w:val="003E1869"/>
    <w:rsid w:val="003E2A75"/>
    <w:rsid w:val="003E5F87"/>
    <w:rsid w:val="003F0F1B"/>
    <w:rsid w:val="003F71F2"/>
    <w:rsid w:val="00407B9C"/>
    <w:rsid w:val="00411369"/>
    <w:rsid w:val="004145DF"/>
    <w:rsid w:val="004243B2"/>
    <w:rsid w:val="00425A74"/>
    <w:rsid w:val="004272C7"/>
    <w:rsid w:val="004350A5"/>
    <w:rsid w:val="00435582"/>
    <w:rsid w:val="004371C2"/>
    <w:rsid w:val="0044669E"/>
    <w:rsid w:val="00453787"/>
    <w:rsid w:val="00466EAF"/>
    <w:rsid w:val="004878D4"/>
    <w:rsid w:val="004A1BAD"/>
    <w:rsid w:val="004C321B"/>
    <w:rsid w:val="004D19C6"/>
    <w:rsid w:val="004E32F6"/>
    <w:rsid w:val="004F2079"/>
    <w:rsid w:val="004F455C"/>
    <w:rsid w:val="00535A69"/>
    <w:rsid w:val="00537A7D"/>
    <w:rsid w:val="00554914"/>
    <w:rsid w:val="005815ED"/>
    <w:rsid w:val="00581847"/>
    <w:rsid w:val="005832B7"/>
    <w:rsid w:val="00586ACE"/>
    <w:rsid w:val="0059077A"/>
    <w:rsid w:val="005B6093"/>
    <w:rsid w:val="005D3227"/>
    <w:rsid w:val="005E774A"/>
    <w:rsid w:val="005F2CEC"/>
    <w:rsid w:val="005F638E"/>
    <w:rsid w:val="005F78D2"/>
    <w:rsid w:val="00614C5D"/>
    <w:rsid w:val="00614FA8"/>
    <w:rsid w:val="00617F78"/>
    <w:rsid w:val="00622890"/>
    <w:rsid w:val="00640E1A"/>
    <w:rsid w:val="00645AC1"/>
    <w:rsid w:val="00646960"/>
    <w:rsid w:val="00647E77"/>
    <w:rsid w:val="00650DE6"/>
    <w:rsid w:val="00663E05"/>
    <w:rsid w:val="00664DF5"/>
    <w:rsid w:val="0066682B"/>
    <w:rsid w:val="0066791B"/>
    <w:rsid w:val="00667C82"/>
    <w:rsid w:val="00670C52"/>
    <w:rsid w:val="00681833"/>
    <w:rsid w:val="006909AA"/>
    <w:rsid w:val="00692111"/>
    <w:rsid w:val="006C0FED"/>
    <w:rsid w:val="006C36A6"/>
    <w:rsid w:val="006E09B9"/>
    <w:rsid w:val="006E5609"/>
    <w:rsid w:val="00707C9F"/>
    <w:rsid w:val="00711139"/>
    <w:rsid w:val="00724E59"/>
    <w:rsid w:val="00730614"/>
    <w:rsid w:val="00745B8E"/>
    <w:rsid w:val="0076224D"/>
    <w:rsid w:val="0078107B"/>
    <w:rsid w:val="00785A77"/>
    <w:rsid w:val="00797958"/>
    <w:rsid w:val="007A712A"/>
    <w:rsid w:val="007C3C7D"/>
    <w:rsid w:val="007C5D52"/>
    <w:rsid w:val="007D7C2E"/>
    <w:rsid w:val="007E166E"/>
    <w:rsid w:val="007E5087"/>
    <w:rsid w:val="007F5E24"/>
    <w:rsid w:val="007F5EF8"/>
    <w:rsid w:val="008023FE"/>
    <w:rsid w:val="0081784A"/>
    <w:rsid w:val="00824905"/>
    <w:rsid w:val="00832364"/>
    <w:rsid w:val="00844F5B"/>
    <w:rsid w:val="00845A4C"/>
    <w:rsid w:val="0085396C"/>
    <w:rsid w:val="00854065"/>
    <w:rsid w:val="008551E9"/>
    <w:rsid w:val="008570FF"/>
    <w:rsid w:val="008707E4"/>
    <w:rsid w:val="008717CF"/>
    <w:rsid w:val="008763FE"/>
    <w:rsid w:val="00883CEF"/>
    <w:rsid w:val="00894D07"/>
    <w:rsid w:val="00895A98"/>
    <w:rsid w:val="008A2149"/>
    <w:rsid w:val="008B0694"/>
    <w:rsid w:val="008B138C"/>
    <w:rsid w:val="008B77C2"/>
    <w:rsid w:val="008D0580"/>
    <w:rsid w:val="008D22B0"/>
    <w:rsid w:val="008F77B4"/>
    <w:rsid w:val="00906A32"/>
    <w:rsid w:val="00916E15"/>
    <w:rsid w:val="00933EEF"/>
    <w:rsid w:val="009468A6"/>
    <w:rsid w:val="00956CBA"/>
    <w:rsid w:val="00962BEE"/>
    <w:rsid w:val="009670D5"/>
    <w:rsid w:val="009712EA"/>
    <w:rsid w:val="00987BB5"/>
    <w:rsid w:val="009C7B4C"/>
    <w:rsid w:val="009D6E1F"/>
    <w:rsid w:val="009E17D4"/>
    <w:rsid w:val="009F525F"/>
    <w:rsid w:val="00A07016"/>
    <w:rsid w:val="00A115FD"/>
    <w:rsid w:val="00A12363"/>
    <w:rsid w:val="00A179CC"/>
    <w:rsid w:val="00A359D9"/>
    <w:rsid w:val="00A47F2F"/>
    <w:rsid w:val="00A6271E"/>
    <w:rsid w:val="00A70B06"/>
    <w:rsid w:val="00A72B55"/>
    <w:rsid w:val="00A913D6"/>
    <w:rsid w:val="00A93870"/>
    <w:rsid w:val="00A95516"/>
    <w:rsid w:val="00AA10D4"/>
    <w:rsid w:val="00AB68B9"/>
    <w:rsid w:val="00AC0F11"/>
    <w:rsid w:val="00AD0CB5"/>
    <w:rsid w:val="00AE4930"/>
    <w:rsid w:val="00AF2CF9"/>
    <w:rsid w:val="00B13D18"/>
    <w:rsid w:val="00B222AF"/>
    <w:rsid w:val="00B24511"/>
    <w:rsid w:val="00B31CC3"/>
    <w:rsid w:val="00B32D76"/>
    <w:rsid w:val="00B350CF"/>
    <w:rsid w:val="00B5031A"/>
    <w:rsid w:val="00B54038"/>
    <w:rsid w:val="00B70617"/>
    <w:rsid w:val="00B71652"/>
    <w:rsid w:val="00B73052"/>
    <w:rsid w:val="00B733DF"/>
    <w:rsid w:val="00BA610D"/>
    <w:rsid w:val="00BC0EA0"/>
    <w:rsid w:val="00BC5A02"/>
    <w:rsid w:val="00BD25E6"/>
    <w:rsid w:val="00BD3D07"/>
    <w:rsid w:val="00C00785"/>
    <w:rsid w:val="00C10CA9"/>
    <w:rsid w:val="00C157D1"/>
    <w:rsid w:val="00C15E9F"/>
    <w:rsid w:val="00C22DA8"/>
    <w:rsid w:val="00C4030E"/>
    <w:rsid w:val="00C71278"/>
    <w:rsid w:val="00C950FD"/>
    <w:rsid w:val="00CA390F"/>
    <w:rsid w:val="00CB0C0A"/>
    <w:rsid w:val="00CC345E"/>
    <w:rsid w:val="00CD055A"/>
    <w:rsid w:val="00CD3426"/>
    <w:rsid w:val="00CE0D34"/>
    <w:rsid w:val="00D11E56"/>
    <w:rsid w:val="00D24BA4"/>
    <w:rsid w:val="00D31EF0"/>
    <w:rsid w:val="00D34C04"/>
    <w:rsid w:val="00D4588E"/>
    <w:rsid w:val="00D4702C"/>
    <w:rsid w:val="00D54E4C"/>
    <w:rsid w:val="00D66ECF"/>
    <w:rsid w:val="00D75846"/>
    <w:rsid w:val="00D83B1D"/>
    <w:rsid w:val="00DA4E26"/>
    <w:rsid w:val="00DB1A86"/>
    <w:rsid w:val="00DC063E"/>
    <w:rsid w:val="00DC5E9D"/>
    <w:rsid w:val="00DC6F26"/>
    <w:rsid w:val="00DF2B11"/>
    <w:rsid w:val="00DF5380"/>
    <w:rsid w:val="00DF5844"/>
    <w:rsid w:val="00E20B61"/>
    <w:rsid w:val="00E33749"/>
    <w:rsid w:val="00E34CE8"/>
    <w:rsid w:val="00E45F4A"/>
    <w:rsid w:val="00E52914"/>
    <w:rsid w:val="00E60E3B"/>
    <w:rsid w:val="00E669BE"/>
    <w:rsid w:val="00E711D6"/>
    <w:rsid w:val="00E72195"/>
    <w:rsid w:val="00E72F05"/>
    <w:rsid w:val="00E854A6"/>
    <w:rsid w:val="00E85575"/>
    <w:rsid w:val="00E86F72"/>
    <w:rsid w:val="00E878A5"/>
    <w:rsid w:val="00E87C4B"/>
    <w:rsid w:val="00E95355"/>
    <w:rsid w:val="00EA075A"/>
    <w:rsid w:val="00EA3EC9"/>
    <w:rsid w:val="00EA57E3"/>
    <w:rsid w:val="00EC4CA9"/>
    <w:rsid w:val="00F011DE"/>
    <w:rsid w:val="00F10BEE"/>
    <w:rsid w:val="00F150E5"/>
    <w:rsid w:val="00F17BAA"/>
    <w:rsid w:val="00F31FC1"/>
    <w:rsid w:val="00F437F6"/>
    <w:rsid w:val="00F75BCC"/>
    <w:rsid w:val="00F81FC8"/>
    <w:rsid w:val="00F963A0"/>
    <w:rsid w:val="00F96D51"/>
    <w:rsid w:val="00F96E06"/>
    <w:rsid w:val="00FA0C08"/>
    <w:rsid w:val="00FA59E1"/>
    <w:rsid w:val="00FB6559"/>
    <w:rsid w:val="00FC1EA4"/>
    <w:rsid w:val="00FD2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74D60E"/>
  <w14:defaultImageDpi w14:val="0"/>
  <w15:docId w15:val="{C57292EA-B237-4BCD-8559-8C8C65E1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locked="1" w:uiPriority="0" w:qFormat="1"/>
    <w:lsdException w:name="Default Paragraph Font" w:locked="1" w:uiPriority="0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locked="1" w:uiPriority="0" w:qFormat="1"/>
    <w:lsdException w:name="Strong" w:locked="1" w:uiPriority="0" w:qFormat="1"/>
    <w:lsdException w:name="Emphasis" w:locked="1" w:uiPriority="0" w:qFormat="1"/>
    <w:lsdException w:name="Balloon Text" w:semiHidden="1" w:unhideWhenUsed="1"/>
    <w:lsdException w:name="Table Grid" w:locked="1" w:uiPriority="0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9"/>
    <w:qFormat/>
    <w:rsid w:val="00956CBA"/>
    <w:pPr>
      <w:keepNext/>
      <w:outlineLvl w:val="0"/>
    </w:pPr>
    <w:rPr>
      <w:b/>
      <w:bCs/>
    </w:rPr>
  </w:style>
  <w:style w:type="paragraph" w:styleId="Balk3">
    <w:name w:val="heading 3"/>
    <w:basedOn w:val="Normal"/>
    <w:next w:val="Normal"/>
    <w:link w:val="Balk3Char"/>
    <w:uiPriority w:val="99"/>
    <w:qFormat/>
    <w:rsid w:val="00956CBA"/>
    <w:pPr>
      <w:keepNext/>
      <w:outlineLvl w:val="2"/>
    </w:pPr>
    <w:rPr>
      <w:b/>
      <w:bCs/>
      <w:spacing w:val="-10"/>
      <w:sz w:val="22"/>
      <w:szCs w:val="22"/>
    </w:rPr>
  </w:style>
  <w:style w:type="character" w:default="1" w:styleId="VarsaylanParagrafYazTipi">
    <w:name w:val="Default Paragraph Font"/>
    <w:uiPriority w:val="99"/>
    <w:semiHidden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9"/>
    <w:semiHidden/>
    <w:locked/>
    <w:rPr>
      <w:rFonts w:ascii="Cambria" w:hAnsi="Cambria" w:cs="Cambria"/>
      <w:b/>
      <w:bCs/>
      <w:sz w:val="26"/>
      <w:szCs w:val="26"/>
    </w:rPr>
  </w:style>
  <w:style w:type="paragraph" w:styleId="NormalWeb">
    <w:name w:val="Normal (Web)"/>
    <w:basedOn w:val="Normal"/>
    <w:uiPriority w:val="99"/>
    <w:rsid w:val="00681833"/>
    <w:pPr>
      <w:spacing w:before="100" w:beforeAutospacing="1" w:after="100" w:afterAutospacing="1"/>
    </w:pPr>
  </w:style>
  <w:style w:type="character" w:styleId="DipnotBavurusu">
    <w:name w:val="footnote reference"/>
    <w:basedOn w:val="VarsaylanParagrafYazTipi"/>
    <w:uiPriority w:val="99"/>
    <w:semiHidden/>
    <w:rsid w:val="00681833"/>
    <w:rPr>
      <w:rFonts w:cs="Times New Roman"/>
      <w:vertAlign w:val="superscript"/>
    </w:rPr>
  </w:style>
  <w:style w:type="character" w:styleId="Kpr">
    <w:name w:val="Hyperlink"/>
    <w:basedOn w:val="VarsaylanParagrafYazTipi"/>
    <w:uiPriority w:val="99"/>
    <w:rsid w:val="00154156"/>
    <w:rPr>
      <w:rFonts w:cs="Times New Roman"/>
      <w:color w:val="0000FF"/>
      <w:u w:val="single"/>
    </w:rPr>
  </w:style>
  <w:style w:type="table" w:styleId="TabloKlavuzu">
    <w:name w:val="Table Grid"/>
    <w:basedOn w:val="NormalTablo"/>
    <w:uiPriority w:val="99"/>
    <w:rsid w:val="00A6271E"/>
    <w:pPr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ltBilgi">
    <w:name w:val="footer"/>
    <w:basedOn w:val="Normal"/>
    <w:link w:val="AltBilgiChar"/>
    <w:uiPriority w:val="99"/>
    <w:rsid w:val="009F525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AltBilgiChar">
    <w:name w:val="Alt Bilgi Char"/>
    <w:basedOn w:val="VarsaylanParagrafYazTipi"/>
    <w:link w:val="AltBilgi"/>
    <w:uiPriority w:val="99"/>
    <w:semiHidden/>
    <w:locked/>
    <w:rPr>
      <w:rFonts w:cs="Times New Roman"/>
      <w:sz w:val="24"/>
      <w:szCs w:val="24"/>
    </w:rPr>
  </w:style>
  <w:style w:type="paragraph" w:styleId="KonuBal">
    <w:name w:val="Title"/>
    <w:basedOn w:val="Normal"/>
    <w:link w:val="KonuBalChar"/>
    <w:uiPriority w:val="99"/>
    <w:qFormat/>
    <w:rsid w:val="004350A5"/>
    <w:pPr>
      <w:jc w:val="center"/>
    </w:pPr>
  </w:style>
  <w:style w:type="character" w:customStyle="1" w:styleId="KonuBalChar">
    <w:name w:val="Konu Başlığı Char"/>
    <w:basedOn w:val="VarsaylanParagrafYazTipi"/>
    <w:link w:val="KonuBal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paragraph" w:styleId="GvdeMetni">
    <w:name w:val="Body Text"/>
    <w:basedOn w:val="Normal"/>
    <w:link w:val="GvdeMetniChar"/>
    <w:uiPriority w:val="99"/>
    <w:rsid w:val="004350A5"/>
    <w:pPr>
      <w:jc w:val="center"/>
    </w:p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cs="Times New Roman"/>
      <w:sz w:val="24"/>
      <w:szCs w:val="24"/>
    </w:rPr>
  </w:style>
  <w:style w:type="paragraph" w:styleId="ResimYazs">
    <w:name w:val="caption"/>
    <w:basedOn w:val="Normal"/>
    <w:next w:val="Normal"/>
    <w:uiPriority w:val="99"/>
    <w:qFormat/>
    <w:rsid w:val="004350A5"/>
    <w:pPr>
      <w:jc w:val="right"/>
    </w:pPr>
  </w:style>
  <w:style w:type="paragraph" w:styleId="DipnotMetni">
    <w:name w:val="footnote text"/>
    <w:basedOn w:val="Normal"/>
    <w:link w:val="DipnotMetniChar"/>
    <w:uiPriority w:val="99"/>
    <w:semiHidden/>
    <w:rsid w:val="00CD055A"/>
    <w:pPr>
      <w:widowControl w:val="0"/>
      <w:overflowPunct w:val="0"/>
      <w:autoSpaceDE w:val="0"/>
      <w:autoSpaceDN w:val="0"/>
      <w:adjustRightInd w:val="0"/>
      <w:spacing w:after="120" w:line="264" w:lineRule="auto"/>
      <w:ind w:left="360" w:hanging="360"/>
      <w:jc w:val="both"/>
      <w:textAlignment w:val="baseline"/>
    </w:pPr>
    <w:rPr>
      <w:rFonts w:ascii="Arial" w:hAnsi="Arial" w:cs="Arial"/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locked/>
    <w:rPr>
      <w:rFonts w:cs="Times New Roman"/>
      <w:sz w:val="20"/>
      <w:szCs w:val="20"/>
    </w:rPr>
  </w:style>
  <w:style w:type="paragraph" w:styleId="BalonMetni">
    <w:name w:val="Balloon Text"/>
    <w:basedOn w:val="Normal"/>
    <w:link w:val="BalonMetniChar"/>
    <w:uiPriority w:val="99"/>
    <w:semiHidden/>
    <w:rsid w:val="00E95355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Pr>
      <w:rFonts w:ascii="Tahoma" w:hAnsi="Tahoma" w:cs="Tahoma"/>
      <w:sz w:val="16"/>
      <w:szCs w:val="16"/>
    </w:rPr>
  </w:style>
  <w:style w:type="paragraph" w:styleId="stBilgi">
    <w:name w:val="header"/>
    <w:basedOn w:val="Normal"/>
    <w:link w:val="stBilgiChar"/>
    <w:uiPriority w:val="99"/>
    <w:rsid w:val="009468A6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locked/>
    <w:rPr>
      <w:rFonts w:cs="Times New Roman"/>
      <w:sz w:val="24"/>
      <w:szCs w:val="24"/>
    </w:rPr>
  </w:style>
  <w:style w:type="paragraph" w:styleId="GvdeMetni2">
    <w:name w:val="Body Text 2"/>
    <w:basedOn w:val="Normal"/>
    <w:link w:val="GvdeMetni2Char"/>
    <w:uiPriority w:val="99"/>
    <w:rsid w:val="00614FA8"/>
    <w:pPr>
      <w:spacing w:after="120"/>
      <w:ind w:left="283"/>
    </w:pPr>
  </w:style>
  <w:style w:type="character" w:customStyle="1" w:styleId="GvdeMetni2Char">
    <w:name w:val="Gövde Metni 2 Char"/>
    <w:basedOn w:val="VarsaylanParagrafYazTipi"/>
    <w:link w:val="GvdeMetni2"/>
    <w:uiPriority w:val="99"/>
    <w:semiHidden/>
    <w:locked/>
    <w:rPr>
      <w:rFonts w:cs="Times New Roman"/>
      <w:sz w:val="24"/>
      <w:szCs w:val="24"/>
    </w:rPr>
  </w:style>
  <w:style w:type="character" w:styleId="SayfaNumaras">
    <w:name w:val="page number"/>
    <w:basedOn w:val="VarsaylanParagrafYazTipi"/>
    <w:uiPriority w:val="99"/>
    <w:rsid w:val="00BC0EA0"/>
    <w:rPr>
      <w:rFonts w:cs="Times New Roman"/>
    </w:rPr>
  </w:style>
  <w:style w:type="paragraph" w:styleId="GvdeMetniGirintisi">
    <w:name w:val="Body Text Indent"/>
    <w:basedOn w:val="Normal"/>
    <w:link w:val="GvdeMetniGirintisiChar"/>
    <w:uiPriority w:val="99"/>
    <w:unhideWhenUsed/>
    <w:rsid w:val="00670C52"/>
    <w:pPr>
      <w:spacing w:after="120"/>
      <w:ind w:left="360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locked/>
    <w:rsid w:val="00670C52"/>
    <w:rPr>
      <w:rFonts w:cs="Times New Roman"/>
      <w:sz w:val="24"/>
      <w:szCs w:val="24"/>
      <w:lang w:val="tr-TR"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52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52FDEF4-930A-4FC0-AB3D-210F0DD788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381</Words>
  <Characters>2174</Characters>
  <Application>Microsoft Office Word</Application>
  <DocSecurity>0</DocSecurity>
  <Lines>18</Lines>
  <Paragraphs>5</Paragraphs>
  <ScaleCrop>false</ScaleCrop>
  <Company/>
  <LinksUpToDate>false</LinksUpToDate>
  <CharactersWithSpaces>2550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Merve SAĞLAM</dc:creator>
  <cp:keywords/>
  <dc:description/>
  <cp:lastModifiedBy>Merve SAĞLAM</cp:lastModifiedBy>
  <cp:revision>2</cp:revision>
  <dcterms:created xsi:type="dcterms:W3CDTF">2025-05-28T08:34:00Z</dcterms:created>
  <dcterms:modified xsi:type="dcterms:W3CDTF">2025-05-28T08:34:00Z</dcterms:modified>
</cp:coreProperties>
</file>